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44C21" w:rsidRPr="003F7132" w:rsidRDefault="00344C21" w:rsidP="008A4310">
      <w:pPr>
        <w:rPr>
          <w:rFonts w:asciiTheme="minorHAnsi" w:hAnsiTheme="minorHAnsi" w:cs="Calibri"/>
          <w:sz w:val="22"/>
          <w:szCs w:val="22"/>
        </w:rPr>
      </w:pPr>
    </w:p>
    <w:p w:rsidR="001A681C" w:rsidRDefault="001A681C" w:rsidP="001A681C">
      <w:pPr>
        <w:rPr>
          <w:rFonts w:asciiTheme="minorHAnsi" w:hAnsiTheme="minorHAnsi" w:cs="Calibri"/>
          <w:sz w:val="22"/>
          <w:szCs w:val="22"/>
        </w:rPr>
      </w:pPr>
    </w:p>
    <w:p w:rsidR="00CA2601" w:rsidRDefault="005D07F3" w:rsidP="00CA2601">
      <w:pPr>
        <w:rPr>
          <w:rFonts w:asciiTheme="minorHAnsi" w:hAnsiTheme="minorHAnsi" w:cstheme="minorHAnsi"/>
          <w:sz w:val="22"/>
          <w:szCs w:val="22"/>
        </w:rPr>
      </w:pPr>
      <w:r>
        <w:rPr>
          <w:rStyle w:val="Siln"/>
          <w:rFonts w:asciiTheme="minorHAnsi" w:hAnsiTheme="minorHAnsi" w:cstheme="minorHAnsi"/>
          <w:sz w:val="22"/>
          <w:szCs w:val="22"/>
        </w:rPr>
        <w:t>Termín a miesto zasadnutia SRK</w:t>
      </w:r>
      <w:r w:rsidR="0080455D" w:rsidRPr="0080455D">
        <w:rPr>
          <w:rStyle w:val="Siln"/>
          <w:rFonts w:asciiTheme="minorHAnsi" w:hAnsiTheme="minorHAnsi" w:cstheme="minorHAnsi"/>
          <w:sz w:val="22"/>
          <w:szCs w:val="22"/>
        </w:rPr>
        <w:t xml:space="preserve">: </w:t>
      </w:r>
      <w:r w:rsidR="0080455D" w:rsidRPr="0080455D">
        <w:rPr>
          <w:rFonts w:asciiTheme="minorHAnsi" w:hAnsiTheme="minorHAnsi" w:cstheme="minorHAnsi"/>
          <w:sz w:val="22"/>
          <w:szCs w:val="22"/>
        </w:rPr>
        <w:t xml:space="preserve"> </w:t>
      </w:r>
      <w:r w:rsidR="00CA2601">
        <w:rPr>
          <w:rFonts w:asciiTheme="minorHAnsi" w:hAnsiTheme="minorHAnsi" w:cstheme="minorHAnsi"/>
          <w:sz w:val="22"/>
          <w:szCs w:val="22"/>
        </w:rPr>
        <w:tab/>
      </w:r>
      <w:r w:rsidR="005B6920">
        <w:rPr>
          <w:rFonts w:asciiTheme="minorHAnsi" w:hAnsiTheme="minorHAnsi" w:cstheme="minorHAnsi"/>
          <w:sz w:val="22"/>
          <w:szCs w:val="22"/>
        </w:rPr>
        <w:t>3. december 2015</w:t>
      </w:r>
      <w:r w:rsidR="0080455D" w:rsidRPr="0080455D">
        <w:rPr>
          <w:rFonts w:asciiTheme="minorHAnsi" w:hAnsiTheme="minorHAnsi" w:cstheme="minorHAnsi"/>
          <w:sz w:val="22"/>
          <w:szCs w:val="22"/>
        </w:rPr>
        <w:t xml:space="preserve"> </w:t>
      </w:r>
      <w:r w:rsidR="00CA2601">
        <w:rPr>
          <w:rFonts w:asciiTheme="minorHAnsi" w:hAnsiTheme="minorHAnsi" w:cstheme="minorHAnsi"/>
          <w:sz w:val="22"/>
          <w:szCs w:val="22"/>
        </w:rPr>
        <w:t xml:space="preserve">(štvrtok) </w:t>
      </w:r>
    </w:p>
    <w:p w:rsidR="001500CC" w:rsidRPr="00CA2601" w:rsidRDefault="005B6920" w:rsidP="00CA2601">
      <w:pPr>
        <w:ind w:left="3540" w:firstLine="5"/>
        <w:rPr>
          <w:rStyle w:val="Siln"/>
          <w:rFonts w:asciiTheme="minorHAnsi" w:hAnsiTheme="minorHAnsi" w:cstheme="minorHAnsi"/>
          <w:b w:val="0"/>
          <w:bCs w:val="0"/>
          <w:sz w:val="22"/>
          <w:szCs w:val="22"/>
        </w:rPr>
      </w:pPr>
      <w:r w:rsidRPr="005B6920">
        <w:rPr>
          <w:rStyle w:val="Siln"/>
          <w:rFonts w:asciiTheme="minorHAnsi" w:hAnsiTheme="minorHAnsi" w:cstheme="minorHAnsi"/>
          <w:b w:val="0"/>
          <w:sz w:val="22"/>
          <w:szCs w:val="22"/>
        </w:rPr>
        <w:t>Vysok</w:t>
      </w:r>
      <w:r>
        <w:rPr>
          <w:rStyle w:val="Siln"/>
          <w:rFonts w:asciiTheme="minorHAnsi" w:hAnsiTheme="minorHAnsi" w:cstheme="minorHAnsi"/>
          <w:b w:val="0"/>
          <w:sz w:val="22"/>
          <w:szCs w:val="22"/>
        </w:rPr>
        <w:t>á</w:t>
      </w:r>
      <w:r w:rsidRPr="005B6920">
        <w:rPr>
          <w:rStyle w:val="Siln"/>
          <w:rFonts w:asciiTheme="minorHAnsi" w:hAnsiTheme="minorHAnsi" w:cstheme="minorHAnsi"/>
          <w:b w:val="0"/>
          <w:sz w:val="22"/>
          <w:szCs w:val="22"/>
        </w:rPr>
        <w:t xml:space="preserve"> škol</w:t>
      </w:r>
      <w:r>
        <w:rPr>
          <w:rStyle w:val="Siln"/>
          <w:rFonts w:asciiTheme="minorHAnsi" w:hAnsiTheme="minorHAnsi" w:cstheme="minorHAnsi"/>
          <w:b w:val="0"/>
          <w:sz w:val="22"/>
          <w:szCs w:val="22"/>
        </w:rPr>
        <w:t>a</w:t>
      </w:r>
      <w:r w:rsidRPr="005B6920">
        <w:rPr>
          <w:rStyle w:val="Siln"/>
          <w:rFonts w:asciiTheme="minorHAnsi" w:hAnsiTheme="minorHAnsi" w:cstheme="minorHAnsi"/>
          <w:b w:val="0"/>
          <w:sz w:val="22"/>
          <w:szCs w:val="22"/>
        </w:rPr>
        <w:t xml:space="preserve"> ekonómie a manažmentu verejnej správy v Bratislave, </w:t>
      </w:r>
      <w:proofErr w:type="spellStart"/>
      <w:r w:rsidR="001500CC">
        <w:rPr>
          <w:rStyle w:val="Siln"/>
          <w:rFonts w:asciiTheme="minorHAnsi" w:hAnsiTheme="minorHAnsi" w:cstheme="minorHAnsi"/>
          <w:b w:val="0"/>
          <w:sz w:val="22"/>
          <w:szCs w:val="22"/>
        </w:rPr>
        <w:t>Furdekova</w:t>
      </w:r>
      <w:proofErr w:type="spellEnd"/>
      <w:r w:rsidR="001500CC">
        <w:rPr>
          <w:rStyle w:val="Siln"/>
          <w:rFonts w:asciiTheme="minorHAnsi" w:hAnsiTheme="minorHAnsi" w:cstheme="minorHAnsi"/>
          <w:b w:val="0"/>
          <w:sz w:val="22"/>
          <w:szCs w:val="22"/>
        </w:rPr>
        <w:t xml:space="preserve"> 16, Bratislava</w:t>
      </w:r>
    </w:p>
    <w:p w:rsidR="00E525FC" w:rsidRDefault="00300009" w:rsidP="005B6920">
      <w:pPr>
        <w:ind w:left="3540"/>
        <w:rPr>
          <w:rStyle w:val="Siln"/>
          <w:rFonts w:asciiTheme="minorHAnsi" w:hAnsiTheme="minorHAnsi" w:cstheme="minorHAnsi"/>
          <w:b w:val="0"/>
          <w:sz w:val="22"/>
          <w:szCs w:val="22"/>
        </w:rPr>
      </w:pPr>
      <w:r>
        <w:rPr>
          <w:rStyle w:val="Siln"/>
          <w:rFonts w:asciiTheme="minorHAnsi" w:hAnsiTheme="minorHAnsi" w:cstheme="minorHAnsi"/>
          <w:b w:val="0"/>
          <w:sz w:val="22"/>
          <w:szCs w:val="22"/>
        </w:rPr>
        <w:t>Miestnosť S 5 (1. poschodie)</w:t>
      </w:r>
    </w:p>
    <w:p w:rsidR="00260FA2" w:rsidRDefault="00260FA2" w:rsidP="005B6920">
      <w:pPr>
        <w:ind w:left="3540"/>
        <w:rPr>
          <w:rStyle w:val="Siln"/>
          <w:rFonts w:asciiTheme="minorHAnsi" w:hAnsiTheme="minorHAnsi" w:cstheme="minorHAnsi"/>
          <w:b w:val="0"/>
          <w:sz w:val="22"/>
          <w:szCs w:val="22"/>
        </w:rPr>
      </w:pPr>
      <w:r>
        <w:rPr>
          <w:rStyle w:val="Siln"/>
          <w:rFonts w:asciiTheme="minorHAnsi" w:hAnsiTheme="minorHAnsi" w:cstheme="minorHAnsi"/>
          <w:b w:val="0"/>
          <w:sz w:val="22"/>
          <w:szCs w:val="22"/>
        </w:rPr>
        <w:t>GPS N 48 ° 7' 34.6002"</w:t>
      </w:r>
    </w:p>
    <w:p w:rsidR="00260FA2" w:rsidRPr="005D07F3" w:rsidRDefault="00260FA2" w:rsidP="005B6920">
      <w:pPr>
        <w:ind w:left="3540"/>
        <w:rPr>
          <w:rStyle w:val="Siln"/>
          <w:rFonts w:asciiTheme="minorHAnsi" w:hAnsiTheme="minorHAnsi" w:cstheme="minorHAnsi"/>
          <w:b w:val="0"/>
          <w:sz w:val="22"/>
          <w:szCs w:val="22"/>
        </w:rPr>
      </w:pPr>
      <w:r>
        <w:rPr>
          <w:rStyle w:val="Siln"/>
          <w:rFonts w:asciiTheme="minorHAnsi" w:hAnsiTheme="minorHAnsi" w:cstheme="minorHAnsi"/>
          <w:b w:val="0"/>
          <w:sz w:val="22"/>
          <w:szCs w:val="22"/>
        </w:rPr>
        <w:tab/>
        <w:t xml:space="preserve">        E 17 ° 7' 21.1866"</w:t>
      </w:r>
    </w:p>
    <w:p w:rsidR="005E2E45" w:rsidRDefault="007E754C" w:rsidP="005E2E45">
      <w:pPr>
        <w:rPr>
          <w:rStyle w:val="tahoma-12-gold-bold1"/>
          <w:b w:val="0"/>
          <w:color w:val="auto"/>
        </w:rPr>
      </w:pPr>
      <w:r>
        <w:rPr>
          <w:rStyle w:val="Siln"/>
          <w:rFonts w:asciiTheme="minorHAnsi" w:hAnsiTheme="minorHAnsi" w:cstheme="minorHAnsi"/>
          <w:b w:val="0"/>
          <w:sz w:val="22"/>
          <w:szCs w:val="22"/>
        </w:rPr>
        <w:tab/>
      </w:r>
      <w:r>
        <w:rPr>
          <w:rStyle w:val="Siln"/>
          <w:rFonts w:asciiTheme="minorHAnsi" w:hAnsiTheme="minorHAnsi" w:cstheme="minorHAnsi"/>
          <w:b w:val="0"/>
          <w:sz w:val="22"/>
          <w:szCs w:val="22"/>
        </w:rPr>
        <w:tab/>
      </w:r>
      <w:r>
        <w:rPr>
          <w:rStyle w:val="Siln"/>
          <w:rFonts w:asciiTheme="minorHAnsi" w:hAnsiTheme="minorHAnsi" w:cstheme="minorHAnsi"/>
          <w:b w:val="0"/>
          <w:sz w:val="22"/>
          <w:szCs w:val="22"/>
        </w:rPr>
        <w:tab/>
      </w:r>
      <w:r>
        <w:rPr>
          <w:rStyle w:val="Siln"/>
          <w:rFonts w:asciiTheme="minorHAnsi" w:hAnsiTheme="minorHAnsi" w:cstheme="minorHAnsi"/>
          <w:b w:val="0"/>
          <w:sz w:val="22"/>
          <w:szCs w:val="22"/>
        </w:rPr>
        <w:tab/>
      </w:r>
      <w:r>
        <w:rPr>
          <w:rStyle w:val="Siln"/>
          <w:rFonts w:asciiTheme="minorHAnsi" w:hAnsiTheme="minorHAnsi" w:cstheme="minorHAnsi"/>
          <w:b w:val="0"/>
          <w:sz w:val="22"/>
          <w:szCs w:val="22"/>
        </w:rPr>
        <w:tab/>
        <w:t xml:space="preserve"> </w:t>
      </w:r>
    </w:p>
    <w:p w:rsidR="00E525FC" w:rsidRPr="005E2E45" w:rsidRDefault="005E2E45" w:rsidP="005E2E45">
      <w:pPr>
        <w:ind w:left="3545"/>
        <w:rPr>
          <w:rStyle w:val="Siln"/>
          <w:rFonts w:ascii="Tahoma" w:hAnsi="Tahoma" w:cs="Tahoma"/>
          <w:b w:val="0"/>
          <w:sz w:val="18"/>
          <w:szCs w:val="18"/>
        </w:rPr>
      </w:pPr>
      <w:r>
        <w:rPr>
          <w:rStyle w:val="tahoma-12-gold-bold1"/>
          <w:rFonts w:asciiTheme="minorHAnsi" w:hAnsiTheme="minorHAnsi"/>
          <w:b w:val="0"/>
          <w:color w:val="auto"/>
          <w:sz w:val="22"/>
          <w:szCs w:val="22"/>
        </w:rPr>
        <w:t xml:space="preserve">         </w:t>
      </w:r>
    </w:p>
    <w:p w:rsidR="00B90E1F" w:rsidRDefault="0080455D" w:rsidP="0080455D">
      <w:pPr>
        <w:rPr>
          <w:rStyle w:val="apple-converted-space"/>
          <w:rFonts w:asciiTheme="minorHAnsi" w:hAnsiTheme="minorHAnsi" w:cstheme="minorHAnsi"/>
          <w:sz w:val="22"/>
          <w:szCs w:val="22"/>
        </w:rPr>
      </w:pPr>
      <w:r w:rsidRPr="0080455D">
        <w:rPr>
          <w:rStyle w:val="Siln"/>
          <w:rFonts w:asciiTheme="minorHAnsi" w:hAnsiTheme="minorHAnsi" w:cstheme="minorHAnsi"/>
          <w:sz w:val="22"/>
          <w:szCs w:val="22"/>
        </w:rPr>
        <w:t>Spoluorganizátor a hostiteľ:</w:t>
      </w:r>
      <w:r w:rsidRPr="0080455D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="00B90E1F">
        <w:rPr>
          <w:rStyle w:val="apple-converted-space"/>
          <w:rFonts w:asciiTheme="minorHAnsi" w:hAnsiTheme="minorHAnsi" w:cstheme="minorHAnsi"/>
          <w:sz w:val="22"/>
          <w:szCs w:val="22"/>
        </w:rPr>
        <w:t xml:space="preserve"> </w:t>
      </w:r>
    </w:p>
    <w:p w:rsidR="0067360D" w:rsidRDefault="005B6920" w:rsidP="0080455D">
      <w:pPr>
        <w:rPr>
          <w:rStyle w:val="apple-converted-space"/>
          <w:rFonts w:asciiTheme="minorHAnsi" w:hAnsiTheme="minorHAnsi" w:cstheme="minorHAnsi"/>
          <w:sz w:val="22"/>
          <w:szCs w:val="22"/>
        </w:rPr>
      </w:pPr>
      <w:r w:rsidRPr="005B6920">
        <w:rPr>
          <w:rStyle w:val="apple-converted-space"/>
          <w:rFonts w:asciiTheme="minorHAnsi" w:hAnsiTheme="minorHAnsi" w:cstheme="minorHAnsi"/>
          <w:sz w:val="22"/>
          <w:szCs w:val="22"/>
        </w:rPr>
        <w:t>Vysoká škola ekonómie a manažmentu verejnej správy v Bratislave</w:t>
      </w:r>
    </w:p>
    <w:p w:rsidR="0080455D" w:rsidRPr="0080455D" w:rsidRDefault="0067360D" w:rsidP="0080455D">
      <w:pPr>
        <w:rPr>
          <w:rFonts w:asciiTheme="minorHAnsi" w:hAnsiTheme="minorHAnsi" w:cstheme="minorHAnsi"/>
          <w:sz w:val="22"/>
          <w:szCs w:val="22"/>
        </w:rPr>
      </w:pPr>
      <w:r>
        <w:rPr>
          <w:rStyle w:val="apple-converted-space"/>
          <w:rFonts w:asciiTheme="minorHAnsi" w:hAnsiTheme="minorHAnsi" w:cstheme="minorHAnsi"/>
          <w:sz w:val="22"/>
          <w:szCs w:val="22"/>
        </w:rPr>
        <w:t xml:space="preserve">                                           </w:t>
      </w:r>
    </w:p>
    <w:p w:rsidR="00307E90" w:rsidRPr="00CA2601" w:rsidRDefault="00B90E1F" w:rsidP="00307E9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A2601">
        <w:rPr>
          <w:rFonts w:asciiTheme="minorHAnsi" w:hAnsiTheme="minorHAnsi" w:cstheme="minorHAnsi"/>
          <w:b/>
          <w:sz w:val="22"/>
          <w:szCs w:val="22"/>
        </w:rPr>
        <w:t>7</w:t>
      </w:r>
      <w:r w:rsidR="005B6920" w:rsidRPr="00CA2601">
        <w:rPr>
          <w:rFonts w:asciiTheme="minorHAnsi" w:hAnsiTheme="minorHAnsi" w:cstheme="minorHAnsi"/>
          <w:b/>
          <w:sz w:val="22"/>
          <w:szCs w:val="22"/>
        </w:rPr>
        <w:t>3</w:t>
      </w:r>
      <w:r w:rsidR="00307E90" w:rsidRPr="00CA2601">
        <w:rPr>
          <w:rFonts w:asciiTheme="minorHAnsi" w:hAnsiTheme="minorHAnsi" w:cstheme="minorHAnsi"/>
          <w:b/>
          <w:sz w:val="22"/>
          <w:szCs w:val="22"/>
        </w:rPr>
        <w:t xml:space="preserve">. zasadnutie Slovenskej rektorskej konferencie </w:t>
      </w:r>
    </w:p>
    <w:p w:rsidR="00307E90" w:rsidRPr="0080455D" w:rsidRDefault="00307E90" w:rsidP="00B90E1F">
      <w:pPr>
        <w:rPr>
          <w:rFonts w:asciiTheme="minorHAnsi" w:hAnsiTheme="minorHAnsi" w:cstheme="minorHAnsi"/>
          <w:b/>
          <w:sz w:val="22"/>
          <w:szCs w:val="22"/>
        </w:rPr>
      </w:pPr>
    </w:p>
    <w:p w:rsidR="00307E90" w:rsidRDefault="00307E90" w:rsidP="00307E90">
      <w:pPr>
        <w:rPr>
          <w:rFonts w:asciiTheme="minorHAnsi" w:hAnsiTheme="minorHAnsi" w:cstheme="minorHAnsi"/>
          <w:b/>
          <w:sz w:val="22"/>
          <w:szCs w:val="22"/>
        </w:rPr>
      </w:pPr>
      <w:r w:rsidRPr="0080455D">
        <w:rPr>
          <w:rFonts w:asciiTheme="minorHAnsi" w:hAnsiTheme="minorHAnsi" w:cstheme="minorHAnsi"/>
          <w:b/>
          <w:sz w:val="22"/>
          <w:szCs w:val="22"/>
        </w:rPr>
        <w:t>Návrh programu</w:t>
      </w:r>
    </w:p>
    <w:p w:rsidR="00EF017D" w:rsidRPr="0080455D" w:rsidRDefault="00EF017D" w:rsidP="00307E90">
      <w:pPr>
        <w:rPr>
          <w:rFonts w:asciiTheme="minorHAnsi" w:hAnsiTheme="minorHAnsi" w:cstheme="minorHAnsi"/>
          <w:b/>
          <w:sz w:val="22"/>
          <w:szCs w:val="22"/>
        </w:rPr>
      </w:pPr>
    </w:p>
    <w:p w:rsidR="002333F7" w:rsidRDefault="00B90E1F" w:rsidP="002333F7">
      <w:pPr>
        <w:pStyle w:val="Odsekzoznamu"/>
        <w:numPr>
          <w:ilvl w:val="0"/>
          <w:numId w:val="20"/>
        </w:numPr>
        <w:rPr>
          <w:rFonts w:asciiTheme="minorHAnsi" w:hAnsiTheme="minorHAnsi" w:cstheme="minorHAnsi"/>
        </w:rPr>
      </w:pPr>
      <w:r w:rsidRPr="005E2E45">
        <w:rPr>
          <w:rFonts w:asciiTheme="minorHAnsi" w:hAnsiTheme="minorHAnsi" w:cstheme="minorHAnsi"/>
        </w:rPr>
        <w:t>Rokovanie (</w:t>
      </w:r>
      <w:r w:rsidR="005B6920">
        <w:rPr>
          <w:rFonts w:asciiTheme="minorHAnsi" w:hAnsiTheme="minorHAnsi" w:cstheme="minorHAnsi"/>
        </w:rPr>
        <w:t>14</w:t>
      </w:r>
      <w:r w:rsidRPr="005E2E45">
        <w:rPr>
          <w:rFonts w:asciiTheme="minorHAnsi" w:hAnsiTheme="minorHAnsi" w:cstheme="minorHAnsi"/>
        </w:rPr>
        <w:t>,00 – 16,00 h)</w:t>
      </w:r>
    </w:p>
    <w:p w:rsidR="00307E90" w:rsidRDefault="00307E90" w:rsidP="00DD47E9">
      <w:pPr>
        <w:pStyle w:val="Odsekzoznamu"/>
        <w:numPr>
          <w:ilvl w:val="3"/>
          <w:numId w:val="25"/>
        </w:numPr>
        <w:rPr>
          <w:rFonts w:asciiTheme="minorHAnsi" w:hAnsiTheme="minorHAnsi" w:cstheme="minorHAnsi"/>
        </w:rPr>
      </w:pPr>
      <w:r w:rsidRPr="002333F7">
        <w:rPr>
          <w:rFonts w:asciiTheme="minorHAnsi" w:hAnsiTheme="minorHAnsi" w:cstheme="minorHAnsi"/>
        </w:rPr>
        <w:t>Schválenie návrhu programu zasadnutia</w:t>
      </w:r>
    </w:p>
    <w:p w:rsidR="00307E90" w:rsidRDefault="00307E90" w:rsidP="00DD47E9">
      <w:pPr>
        <w:pStyle w:val="Odsekzoznamu"/>
        <w:numPr>
          <w:ilvl w:val="3"/>
          <w:numId w:val="25"/>
        </w:numPr>
        <w:rPr>
          <w:rFonts w:asciiTheme="minorHAnsi" w:hAnsiTheme="minorHAnsi" w:cstheme="minorHAnsi"/>
        </w:rPr>
      </w:pPr>
      <w:r w:rsidRPr="002333F7">
        <w:rPr>
          <w:rFonts w:asciiTheme="minorHAnsi" w:hAnsiTheme="minorHAnsi" w:cstheme="minorHAnsi"/>
        </w:rPr>
        <w:t>Informácia o</w:t>
      </w:r>
      <w:r w:rsidR="004F54C7">
        <w:rPr>
          <w:rFonts w:asciiTheme="minorHAnsi" w:hAnsiTheme="minorHAnsi" w:cstheme="minorHAnsi"/>
        </w:rPr>
        <w:t> zápisnici</w:t>
      </w:r>
      <w:r w:rsidR="00ED0697" w:rsidRPr="002333F7">
        <w:rPr>
          <w:rFonts w:asciiTheme="minorHAnsi" w:hAnsiTheme="minorHAnsi" w:cstheme="minorHAnsi"/>
        </w:rPr>
        <w:t xml:space="preserve"> a uzneseniach</w:t>
      </w:r>
      <w:r w:rsidR="00B90E1F" w:rsidRPr="002333F7">
        <w:rPr>
          <w:rFonts w:asciiTheme="minorHAnsi" w:hAnsiTheme="minorHAnsi" w:cstheme="minorHAnsi"/>
        </w:rPr>
        <w:t xml:space="preserve"> zo 7</w:t>
      </w:r>
      <w:r w:rsidR="005B6920">
        <w:rPr>
          <w:rFonts w:asciiTheme="minorHAnsi" w:hAnsiTheme="minorHAnsi" w:cstheme="minorHAnsi"/>
        </w:rPr>
        <w:t>2</w:t>
      </w:r>
      <w:r w:rsidRPr="002333F7">
        <w:rPr>
          <w:rFonts w:asciiTheme="minorHAnsi" w:hAnsiTheme="minorHAnsi" w:cstheme="minorHAnsi"/>
        </w:rPr>
        <w:t xml:space="preserve">. zasadnutia SRK </w:t>
      </w:r>
      <w:r w:rsidR="00DD47E9">
        <w:rPr>
          <w:rFonts w:asciiTheme="minorHAnsi" w:hAnsiTheme="minorHAnsi" w:cstheme="minorHAnsi"/>
        </w:rPr>
        <w:t>(</w:t>
      </w:r>
      <w:r w:rsidR="005B6920">
        <w:rPr>
          <w:rFonts w:asciiTheme="minorHAnsi" w:hAnsiTheme="minorHAnsi" w:cstheme="minorHAnsi"/>
        </w:rPr>
        <w:t>17. septembra</w:t>
      </w:r>
      <w:r w:rsidR="00B90E1F" w:rsidRPr="002333F7">
        <w:rPr>
          <w:rFonts w:asciiTheme="minorHAnsi" w:hAnsiTheme="minorHAnsi" w:cstheme="minorHAnsi"/>
        </w:rPr>
        <w:t xml:space="preserve"> 2015 v</w:t>
      </w:r>
      <w:r w:rsidR="005B6920">
        <w:rPr>
          <w:rFonts w:asciiTheme="minorHAnsi" w:hAnsiTheme="minorHAnsi" w:cstheme="minorHAnsi"/>
        </w:rPr>
        <w:t>o Zvolene</w:t>
      </w:r>
      <w:r w:rsidR="00B90E1F" w:rsidRPr="002333F7">
        <w:rPr>
          <w:rFonts w:asciiTheme="minorHAnsi" w:hAnsiTheme="minorHAnsi" w:cstheme="minorHAnsi"/>
        </w:rPr>
        <w:t>)</w:t>
      </w:r>
    </w:p>
    <w:p w:rsidR="00307E90" w:rsidRDefault="00307E90" w:rsidP="00DD47E9">
      <w:pPr>
        <w:pStyle w:val="Odsekzoznamu"/>
        <w:numPr>
          <w:ilvl w:val="3"/>
          <w:numId w:val="25"/>
        </w:numPr>
        <w:rPr>
          <w:rFonts w:asciiTheme="minorHAnsi" w:hAnsiTheme="minorHAnsi" w:cstheme="minorHAnsi"/>
        </w:rPr>
      </w:pPr>
      <w:r w:rsidRPr="002333F7">
        <w:rPr>
          <w:rFonts w:asciiTheme="minorHAnsi" w:hAnsiTheme="minorHAnsi" w:cstheme="minorHAnsi"/>
        </w:rPr>
        <w:t>Správa prezídi</w:t>
      </w:r>
      <w:r w:rsidR="00B90E1F" w:rsidRPr="002333F7">
        <w:rPr>
          <w:rFonts w:asciiTheme="minorHAnsi" w:hAnsiTheme="minorHAnsi" w:cstheme="minorHAnsi"/>
        </w:rPr>
        <w:t>a SRK za obdobie od 1</w:t>
      </w:r>
      <w:r w:rsidR="005B6920">
        <w:rPr>
          <w:rFonts w:asciiTheme="minorHAnsi" w:hAnsiTheme="minorHAnsi" w:cstheme="minorHAnsi"/>
        </w:rPr>
        <w:t>7</w:t>
      </w:r>
      <w:r w:rsidR="00B90E1F" w:rsidRPr="002333F7">
        <w:rPr>
          <w:rFonts w:asciiTheme="minorHAnsi" w:hAnsiTheme="minorHAnsi" w:cstheme="minorHAnsi"/>
        </w:rPr>
        <w:t xml:space="preserve">. </w:t>
      </w:r>
      <w:r w:rsidR="005B6920">
        <w:rPr>
          <w:rFonts w:asciiTheme="minorHAnsi" w:hAnsiTheme="minorHAnsi" w:cstheme="minorHAnsi"/>
        </w:rPr>
        <w:t>septembra</w:t>
      </w:r>
      <w:r w:rsidR="00B90E1F" w:rsidRPr="002333F7">
        <w:rPr>
          <w:rFonts w:asciiTheme="minorHAnsi" w:hAnsiTheme="minorHAnsi" w:cstheme="minorHAnsi"/>
        </w:rPr>
        <w:t xml:space="preserve"> 2015</w:t>
      </w:r>
    </w:p>
    <w:p w:rsidR="00307E90" w:rsidRDefault="005B6920" w:rsidP="00DD47E9">
      <w:pPr>
        <w:pStyle w:val="Odsekzoznamu"/>
        <w:numPr>
          <w:ilvl w:val="3"/>
          <w:numId w:val="25"/>
        </w:numPr>
      </w:pPr>
      <w:r>
        <w:t>Financovanie vysokého školstva zo štátneho rozpočtu v roku 2016</w:t>
      </w:r>
      <w:r w:rsidR="00287C63">
        <w:t xml:space="preserve">: </w:t>
      </w:r>
      <w:r>
        <w:t xml:space="preserve">návrh metodiky </w:t>
      </w:r>
      <w:r w:rsidR="00287C63" w:rsidRPr="00287C63">
        <w:rPr>
          <w:rFonts w:asciiTheme="minorHAnsi" w:hAnsiTheme="minorHAnsi" w:cs="TT15Ct00"/>
        </w:rPr>
        <w:t>dotácií zo štátneho rozpočtu verejným vysokým školám na rok 2016</w:t>
      </w:r>
      <w:r w:rsidR="00287C63">
        <w:rPr>
          <w:rFonts w:asciiTheme="minorHAnsi" w:hAnsiTheme="minorHAnsi" w:cs="TT15Ct00"/>
        </w:rPr>
        <w:t xml:space="preserve"> a </w:t>
      </w:r>
      <w:r w:rsidR="00287C63">
        <w:t>n</w:t>
      </w:r>
      <w:r w:rsidR="00287C63" w:rsidRPr="00287C63">
        <w:t>ávrh rozpisu dotácií zo štátneho rozpočtu na rok 2016</w:t>
      </w:r>
    </w:p>
    <w:p w:rsidR="00DD47E9" w:rsidRDefault="002333F7" w:rsidP="00DD47E9">
      <w:pPr>
        <w:pStyle w:val="Odsekzoznamu"/>
        <w:numPr>
          <w:ilvl w:val="3"/>
          <w:numId w:val="25"/>
        </w:numPr>
        <w:rPr>
          <w:rFonts w:asciiTheme="minorHAnsi" w:hAnsiTheme="minorHAnsi" w:cstheme="minorHAnsi"/>
        </w:rPr>
      </w:pPr>
      <w:r w:rsidRPr="00DD47E9">
        <w:rPr>
          <w:rFonts w:asciiTheme="minorHAnsi" w:hAnsiTheme="minorHAnsi" w:cstheme="minorHAnsi"/>
        </w:rPr>
        <w:t>Rôzne</w:t>
      </w:r>
    </w:p>
    <w:p w:rsidR="00DD47E9" w:rsidRDefault="00DD47E9" w:rsidP="00DD47E9">
      <w:pPr>
        <w:pStyle w:val="Odsekzoznamu"/>
        <w:numPr>
          <w:ilvl w:val="4"/>
          <w:numId w:val="25"/>
        </w:numPr>
        <w:rPr>
          <w:rFonts w:asciiTheme="minorHAnsi" w:hAnsiTheme="minorHAnsi" w:cstheme="minorHAnsi"/>
        </w:rPr>
      </w:pPr>
      <w:r w:rsidRPr="00DD47E9">
        <w:rPr>
          <w:rFonts w:asciiTheme="minorHAnsi" w:hAnsiTheme="minorHAnsi" w:cstheme="minorHAnsi"/>
        </w:rPr>
        <w:t xml:space="preserve">Vyjadrenie SRK k návrhu na odňatie štátneho súhlasu na pôsobenie súkromnej vysokej školy Vysoká škola Goethe </w:t>
      </w:r>
      <w:proofErr w:type="spellStart"/>
      <w:r w:rsidRPr="00DD47E9">
        <w:rPr>
          <w:rFonts w:asciiTheme="minorHAnsi" w:hAnsiTheme="minorHAnsi" w:cstheme="minorHAnsi"/>
        </w:rPr>
        <w:t>Uni</w:t>
      </w:r>
      <w:proofErr w:type="spellEnd"/>
      <w:r w:rsidRPr="00DD47E9">
        <w:rPr>
          <w:rFonts w:asciiTheme="minorHAnsi" w:hAnsiTheme="minorHAnsi" w:cstheme="minorHAnsi"/>
        </w:rPr>
        <w:t xml:space="preserve"> Bratislava </w:t>
      </w:r>
    </w:p>
    <w:p w:rsidR="008C46FC" w:rsidRPr="00A711DD" w:rsidRDefault="00DB70A4" w:rsidP="00DD47E9">
      <w:pPr>
        <w:pStyle w:val="Odsekzoznamu"/>
        <w:numPr>
          <w:ilvl w:val="4"/>
          <w:numId w:val="25"/>
        </w:numPr>
      </w:pPr>
      <w:r>
        <w:rPr>
          <w:rFonts w:asciiTheme="minorHAnsi" w:hAnsiTheme="minorHAnsi" w:cstheme="minorHAnsi"/>
        </w:rPr>
        <w:t>Schválenie</w:t>
      </w:r>
      <w:r w:rsidR="008C46FC" w:rsidRPr="00DD47E9">
        <w:rPr>
          <w:rFonts w:asciiTheme="minorHAnsi" w:hAnsiTheme="minorHAnsi" w:cstheme="minorHAnsi"/>
        </w:rPr>
        <w:t xml:space="preserve"> členského príspevku v Európskej asociácii univerzít za rok 2016 </w:t>
      </w:r>
    </w:p>
    <w:p w:rsidR="00A711DD" w:rsidRPr="00DD47E9" w:rsidRDefault="00A711DD" w:rsidP="00DD47E9">
      <w:pPr>
        <w:pStyle w:val="Odsekzoznamu"/>
        <w:numPr>
          <w:ilvl w:val="4"/>
          <w:numId w:val="25"/>
        </w:numPr>
      </w:pPr>
      <w:bookmarkStart w:id="0" w:name="_GoBack"/>
      <w:bookmarkEnd w:id="0"/>
      <w:r>
        <w:t>Akreditácie EUR-ACE</w:t>
      </w:r>
    </w:p>
    <w:p w:rsidR="00B90E1F" w:rsidRDefault="005B6920" w:rsidP="002333F7">
      <w:pPr>
        <w:pStyle w:val="Odsekzoznamu"/>
        <w:numPr>
          <w:ilvl w:val="0"/>
          <w:numId w:val="2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Individuálny presun do </w:t>
      </w:r>
      <w:proofErr w:type="spellStart"/>
      <w:r>
        <w:rPr>
          <w:rFonts w:asciiTheme="minorHAnsi" w:hAnsiTheme="minorHAnsi" w:cstheme="minorHAnsi"/>
        </w:rPr>
        <w:t>Double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Tree</w:t>
      </w:r>
      <w:proofErr w:type="spellEnd"/>
      <w:r>
        <w:rPr>
          <w:rFonts w:asciiTheme="minorHAnsi" w:hAnsiTheme="minorHAnsi" w:cstheme="minorHAnsi"/>
        </w:rPr>
        <w:t xml:space="preserve"> by </w:t>
      </w:r>
      <w:proofErr w:type="spellStart"/>
      <w:r>
        <w:rPr>
          <w:rFonts w:asciiTheme="minorHAnsi" w:hAnsiTheme="minorHAnsi" w:cstheme="minorHAnsi"/>
        </w:rPr>
        <w:t>Hilton</w:t>
      </w:r>
      <w:proofErr w:type="spellEnd"/>
      <w:r>
        <w:rPr>
          <w:rFonts w:asciiTheme="minorHAnsi" w:hAnsiTheme="minorHAnsi" w:cstheme="minorHAnsi"/>
        </w:rPr>
        <w:t>, kde sa bude konať spoločné zasadnutie Českej konferencie rektorov a Slovenskej rektorskej konferencie</w:t>
      </w:r>
      <w:r w:rsidR="00B90E1F" w:rsidRPr="002333F7">
        <w:rPr>
          <w:rFonts w:asciiTheme="minorHAnsi" w:hAnsiTheme="minorHAnsi" w:cstheme="minorHAnsi"/>
        </w:rPr>
        <w:t xml:space="preserve"> (</w:t>
      </w:r>
      <w:r>
        <w:rPr>
          <w:rFonts w:asciiTheme="minorHAnsi" w:hAnsiTheme="minorHAnsi" w:cstheme="minorHAnsi"/>
        </w:rPr>
        <w:t xml:space="preserve">po </w:t>
      </w:r>
      <w:r w:rsidR="00B90E1F" w:rsidRPr="002333F7">
        <w:rPr>
          <w:rFonts w:asciiTheme="minorHAnsi" w:hAnsiTheme="minorHAnsi" w:cstheme="minorHAnsi"/>
        </w:rPr>
        <w:t>16,00 h)</w:t>
      </w:r>
    </w:p>
    <w:p w:rsidR="00EF017D" w:rsidRDefault="005B6920" w:rsidP="005B6920">
      <w:pPr>
        <w:pStyle w:val="Odsekzoznamu"/>
        <w:numPr>
          <w:ilvl w:val="0"/>
          <w:numId w:val="2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Pr="005B6920">
        <w:rPr>
          <w:rFonts w:asciiTheme="minorHAnsi" w:hAnsiTheme="minorHAnsi" w:cstheme="minorHAnsi"/>
        </w:rPr>
        <w:t xml:space="preserve">poločné zasadnutie Českej konferencie rektorov a Slovenskej rektorskej konferencie </w:t>
      </w:r>
      <w:r w:rsidR="009C2B0A">
        <w:rPr>
          <w:rFonts w:asciiTheme="minorHAnsi" w:hAnsiTheme="minorHAnsi" w:cstheme="minorHAnsi"/>
        </w:rPr>
        <w:t>v </w:t>
      </w:r>
      <w:proofErr w:type="spellStart"/>
      <w:r w:rsidR="009C2B0A">
        <w:rPr>
          <w:rFonts w:asciiTheme="minorHAnsi" w:hAnsiTheme="minorHAnsi" w:cstheme="minorHAnsi"/>
        </w:rPr>
        <w:t>Double</w:t>
      </w:r>
      <w:proofErr w:type="spellEnd"/>
      <w:r w:rsidR="009C2B0A">
        <w:rPr>
          <w:rFonts w:asciiTheme="minorHAnsi" w:hAnsiTheme="minorHAnsi" w:cstheme="minorHAnsi"/>
        </w:rPr>
        <w:t xml:space="preserve"> </w:t>
      </w:r>
      <w:proofErr w:type="spellStart"/>
      <w:r w:rsidR="009C2B0A">
        <w:rPr>
          <w:rFonts w:asciiTheme="minorHAnsi" w:hAnsiTheme="minorHAnsi" w:cstheme="minorHAnsi"/>
        </w:rPr>
        <w:t>Tree</w:t>
      </w:r>
      <w:proofErr w:type="spellEnd"/>
      <w:r w:rsidR="009C2B0A">
        <w:rPr>
          <w:rFonts w:asciiTheme="minorHAnsi" w:hAnsiTheme="minorHAnsi" w:cstheme="minorHAnsi"/>
        </w:rPr>
        <w:t xml:space="preserve"> by </w:t>
      </w:r>
      <w:proofErr w:type="spellStart"/>
      <w:r w:rsidR="009C2B0A">
        <w:rPr>
          <w:rFonts w:asciiTheme="minorHAnsi" w:hAnsiTheme="minorHAnsi" w:cstheme="minorHAnsi"/>
        </w:rPr>
        <w:t>Hilton</w:t>
      </w:r>
      <w:proofErr w:type="spellEnd"/>
      <w:r w:rsidR="009C2B0A">
        <w:rPr>
          <w:rFonts w:asciiTheme="minorHAnsi" w:hAnsiTheme="minorHAnsi" w:cstheme="minorHAnsi"/>
        </w:rPr>
        <w:t xml:space="preserve"> </w:t>
      </w:r>
      <w:r w:rsidR="00EF017D" w:rsidRPr="002333F7">
        <w:rPr>
          <w:rFonts w:asciiTheme="minorHAnsi" w:hAnsiTheme="minorHAnsi" w:cstheme="minorHAnsi"/>
        </w:rPr>
        <w:t>(</w:t>
      </w:r>
      <w:r>
        <w:rPr>
          <w:rFonts w:asciiTheme="minorHAnsi" w:hAnsiTheme="minorHAnsi" w:cstheme="minorHAnsi"/>
        </w:rPr>
        <w:t>registrácia od 17,00 h, začiatok o 19,00 h</w:t>
      </w:r>
      <w:r w:rsidR="00EF017D" w:rsidRPr="002333F7">
        <w:rPr>
          <w:rFonts w:asciiTheme="minorHAnsi" w:hAnsiTheme="minorHAnsi" w:cstheme="minorHAnsi"/>
        </w:rPr>
        <w:t>)</w:t>
      </w:r>
    </w:p>
    <w:p w:rsidR="00C80DD4" w:rsidRPr="005146A8" w:rsidRDefault="00C80DD4" w:rsidP="00326E4B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asciiTheme="minorHAnsi" w:hAnsiTheme="minorHAnsi" w:cs="TT15Ct00"/>
          <w:kern w:val="0"/>
          <w:sz w:val="22"/>
          <w:szCs w:val="22"/>
        </w:rPr>
      </w:pPr>
    </w:p>
    <w:p w:rsidR="00EF017D" w:rsidRDefault="00EF017D" w:rsidP="00326E4B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asciiTheme="minorHAnsi" w:hAnsiTheme="minorHAnsi" w:cs="TT15Ct00"/>
          <w:kern w:val="0"/>
          <w:sz w:val="22"/>
          <w:szCs w:val="22"/>
        </w:rPr>
      </w:pPr>
    </w:p>
    <w:p w:rsidR="00EF017D" w:rsidRDefault="00EF017D" w:rsidP="00326E4B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asciiTheme="minorHAnsi" w:hAnsiTheme="minorHAnsi" w:cs="TT15Ct00"/>
          <w:kern w:val="0"/>
          <w:sz w:val="22"/>
          <w:szCs w:val="22"/>
        </w:rPr>
      </w:pPr>
    </w:p>
    <w:sectPr w:rsidR="00EF017D" w:rsidSect="00436BC7">
      <w:footerReference w:type="default" r:id="rId9"/>
      <w:headerReference w:type="first" r:id="rId10"/>
      <w:footerReference w:type="first" r:id="rId11"/>
      <w:pgSz w:w="11905" w:h="16837"/>
      <w:pgMar w:top="1276" w:right="990" w:bottom="1276" w:left="1417" w:header="851" w:footer="110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4CD" w:rsidRDefault="003E74CD">
      <w:r>
        <w:separator/>
      </w:r>
    </w:p>
  </w:endnote>
  <w:endnote w:type="continuationSeparator" w:id="0">
    <w:p w:rsidR="003E74CD" w:rsidRDefault="003E7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15C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AEF" w:rsidRDefault="00920923" w:rsidP="00897123">
    <w:pPr>
      <w:pStyle w:val="Pt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5599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AA" w:rsidRDefault="00691546">
    <w:pPr>
      <w:pStyle w:val="Pta"/>
    </w:pPr>
    <w:r>
      <w:rPr>
        <w:noProof/>
      </w:rPr>
      <w:drawing>
        <wp:anchor distT="0" distB="0" distL="0" distR="0" simplePos="0" relativeHeight="251659264" behindDoc="0" locked="0" layoutInCell="1" allowOverlap="1" wp14:anchorId="34CD06EF" wp14:editId="388FBE97">
          <wp:simplePos x="0" y="0"/>
          <wp:positionH relativeFrom="column">
            <wp:align>center</wp:align>
          </wp:positionH>
          <wp:positionV relativeFrom="paragraph">
            <wp:posOffset>165735</wp:posOffset>
          </wp:positionV>
          <wp:extent cx="5762625" cy="171450"/>
          <wp:effectExtent l="0" t="0" r="0" b="0"/>
          <wp:wrapSquare wrapText="largest"/>
          <wp:docPr id="1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714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4CD" w:rsidRDefault="003E74CD">
      <w:r>
        <w:separator/>
      </w:r>
    </w:p>
  </w:footnote>
  <w:footnote w:type="continuationSeparator" w:id="0">
    <w:p w:rsidR="003E74CD" w:rsidRDefault="003E7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AA" w:rsidRDefault="00691546">
    <w:pPr>
      <w:pStyle w:val="Hlavika"/>
    </w:pPr>
    <w:r>
      <w:rPr>
        <w:noProof/>
      </w:rPr>
      <w:drawing>
        <wp:inline distT="0" distB="0" distL="0" distR="0" wp14:anchorId="1F6FDEF4" wp14:editId="21C8F0DD">
          <wp:extent cx="5686425" cy="1123950"/>
          <wp:effectExtent l="0" t="0" r="0" b="0"/>
          <wp:docPr id="2" name="Picture 4" descr="Popis: Popis: Popis: Popis: Popis: Popis: Popis: srk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opis: Popis: Popis: Popis: Popis: Popis: Popis: srk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60C"/>
    <w:multiLevelType w:val="hybridMultilevel"/>
    <w:tmpl w:val="DFF44618"/>
    <w:lvl w:ilvl="0" w:tplc="041B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07AB49E2"/>
    <w:multiLevelType w:val="hybridMultilevel"/>
    <w:tmpl w:val="35FA1D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E5A2B"/>
    <w:multiLevelType w:val="hybridMultilevel"/>
    <w:tmpl w:val="2E68A5CE"/>
    <w:lvl w:ilvl="0" w:tplc="7860811A">
      <w:start w:val="4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0B9D30AE"/>
    <w:multiLevelType w:val="hybridMultilevel"/>
    <w:tmpl w:val="FE28080C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F6587B"/>
    <w:multiLevelType w:val="hybridMultilevel"/>
    <w:tmpl w:val="4E9AF6B8"/>
    <w:lvl w:ilvl="0" w:tplc="041B000F">
      <w:start w:val="1"/>
      <w:numFmt w:val="decimal"/>
      <w:lvlText w:val="%1."/>
      <w:lvlJc w:val="left"/>
      <w:pPr>
        <w:ind w:left="1778" w:hanging="360"/>
      </w:p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124B0595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3006E5B"/>
    <w:multiLevelType w:val="hybridMultilevel"/>
    <w:tmpl w:val="E4400BA6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C1F6648"/>
    <w:multiLevelType w:val="multilevel"/>
    <w:tmpl w:val="4BA2FE7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D4C6809"/>
    <w:multiLevelType w:val="hybridMultilevel"/>
    <w:tmpl w:val="1002837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E1647EA"/>
    <w:multiLevelType w:val="hybridMultilevel"/>
    <w:tmpl w:val="3BFECD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E170A9"/>
    <w:multiLevelType w:val="hybridMultilevel"/>
    <w:tmpl w:val="95F20F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F236BF"/>
    <w:multiLevelType w:val="hybridMultilevel"/>
    <w:tmpl w:val="0504C314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4DF6CC5"/>
    <w:multiLevelType w:val="multilevel"/>
    <w:tmpl w:val="223A8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B541ED0"/>
    <w:multiLevelType w:val="multilevel"/>
    <w:tmpl w:val="7272D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D05006F"/>
    <w:multiLevelType w:val="hybridMultilevel"/>
    <w:tmpl w:val="2F7060E4"/>
    <w:lvl w:ilvl="0" w:tplc="316201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E80F31"/>
    <w:multiLevelType w:val="hybridMultilevel"/>
    <w:tmpl w:val="24484374"/>
    <w:lvl w:ilvl="0" w:tplc="57A00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656377"/>
    <w:multiLevelType w:val="hybridMultilevel"/>
    <w:tmpl w:val="249CDD5E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3435C1E"/>
    <w:multiLevelType w:val="hybridMultilevel"/>
    <w:tmpl w:val="5DC27224"/>
    <w:lvl w:ilvl="0" w:tplc="E4786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A4E751D"/>
    <w:multiLevelType w:val="hybridMultilevel"/>
    <w:tmpl w:val="59BE60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867C3C"/>
    <w:multiLevelType w:val="hybridMultilevel"/>
    <w:tmpl w:val="A950D88A"/>
    <w:lvl w:ilvl="0" w:tplc="68307D2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72A90BF0"/>
    <w:multiLevelType w:val="multilevel"/>
    <w:tmpl w:val="63BA5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4B47780"/>
    <w:multiLevelType w:val="hybridMultilevel"/>
    <w:tmpl w:val="82626C94"/>
    <w:lvl w:ilvl="0" w:tplc="E4728B0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B372BA"/>
    <w:multiLevelType w:val="hybridMultilevel"/>
    <w:tmpl w:val="2F18F032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6D6E6D44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F4B2B59"/>
    <w:multiLevelType w:val="hybridMultilevel"/>
    <w:tmpl w:val="3718F3C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12"/>
  </w:num>
  <w:num w:numId="5">
    <w:abstractNumId w:val="1"/>
  </w:num>
  <w:num w:numId="6">
    <w:abstractNumId w:val="18"/>
  </w:num>
  <w:num w:numId="7">
    <w:abstractNumId w:val="8"/>
  </w:num>
  <w:num w:numId="8">
    <w:abstractNumId w:val="13"/>
  </w:num>
  <w:num w:numId="9">
    <w:abstractNumId w:val="14"/>
  </w:num>
  <w:num w:numId="10">
    <w:abstractNumId w:val="11"/>
  </w:num>
  <w:num w:numId="11">
    <w:abstractNumId w:val="22"/>
  </w:num>
  <w:num w:numId="12">
    <w:abstractNumId w:val="6"/>
  </w:num>
  <w:num w:numId="13">
    <w:abstractNumId w:val="16"/>
  </w:num>
  <w:num w:numId="14">
    <w:abstractNumId w:val="17"/>
  </w:num>
  <w:num w:numId="15">
    <w:abstractNumId w:val="3"/>
  </w:num>
  <w:num w:numId="16">
    <w:abstractNumId w:val="19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15"/>
  </w:num>
  <w:num w:numId="21">
    <w:abstractNumId w:val="2"/>
  </w:num>
  <w:num w:numId="22">
    <w:abstractNumId w:val="0"/>
  </w:num>
  <w:num w:numId="23">
    <w:abstractNumId w:val="4"/>
  </w:num>
  <w:num w:numId="24">
    <w:abstractNumId w:val="5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D29"/>
    <w:rsid w:val="0000074F"/>
    <w:rsid w:val="0000197A"/>
    <w:rsid w:val="000033DF"/>
    <w:rsid w:val="00003B69"/>
    <w:rsid w:val="00005E56"/>
    <w:rsid w:val="00006CAC"/>
    <w:rsid w:val="00012D92"/>
    <w:rsid w:val="000151BD"/>
    <w:rsid w:val="00024C72"/>
    <w:rsid w:val="000318B4"/>
    <w:rsid w:val="00032A18"/>
    <w:rsid w:val="00035C75"/>
    <w:rsid w:val="0004398A"/>
    <w:rsid w:val="00062201"/>
    <w:rsid w:val="00065E8D"/>
    <w:rsid w:val="00067BEC"/>
    <w:rsid w:val="0007309F"/>
    <w:rsid w:val="00075763"/>
    <w:rsid w:val="00081D0D"/>
    <w:rsid w:val="000836B6"/>
    <w:rsid w:val="00091F6D"/>
    <w:rsid w:val="000A3890"/>
    <w:rsid w:val="000B1A2A"/>
    <w:rsid w:val="000C0CFB"/>
    <w:rsid w:val="000C750F"/>
    <w:rsid w:val="000D06B5"/>
    <w:rsid w:val="000D0763"/>
    <w:rsid w:val="000D11F8"/>
    <w:rsid w:val="000D3C4E"/>
    <w:rsid w:val="000E35EA"/>
    <w:rsid w:val="000E3D4C"/>
    <w:rsid w:val="000E4491"/>
    <w:rsid w:val="0011213B"/>
    <w:rsid w:val="00122DA6"/>
    <w:rsid w:val="0012521F"/>
    <w:rsid w:val="001366C5"/>
    <w:rsid w:val="00141D29"/>
    <w:rsid w:val="00146F86"/>
    <w:rsid w:val="001500CC"/>
    <w:rsid w:val="001512FB"/>
    <w:rsid w:val="001528C1"/>
    <w:rsid w:val="00162546"/>
    <w:rsid w:val="00166C32"/>
    <w:rsid w:val="00190BA1"/>
    <w:rsid w:val="001953BC"/>
    <w:rsid w:val="001A0A43"/>
    <w:rsid w:val="001A0F8F"/>
    <w:rsid w:val="001A681C"/>
    <w:rsid w:val="001C47B6"/>
    <w:rsid w:val="001D04E4"/>
    <w:rsid w:val="001D59EF"/>
    <w:rsid w:val="001E01AE"/>
    <w:rsid w:val="001E02BD"/>
    <w:rsid w:val="001E7736"/>
    <w:rsid w:val="001F5374"/>
    <w:rsid w:val="002061A5"/>
    <w:rsid w:val="00207485"/>
    <w:rsid w:val="002103E6"/>
    <w:rsid w:val="002107E9"/>
    <w:rsid w:val="002333F7"/>
    <w:rsid w:val="00243A8A"/>
    <w:rsid w:val="00250A5B"/>
    <w:rsid w:val="00260FA2"/>
    <w:rsid w:val="00287C63"/>
    <w:rsid w:val="00291AA3"/>
    <w:rsid w:val="002C43BA"/>
    <w:rsid w:val="002C7468"/>
    <w:rsid w:val="002F6386"/>
    <w:rsid w:val="00300009"/>
    <w:rsid w:val="0030633D"/>
    <w:rsid w:val="00307E90"/>
    <w:rsid w:val="003126D8"/>
    <w:rsid w:val="00317691"/>
    <w:rsid w:val="00326E4B"/>
    <w:rsid w:val="003272E2"/>
    <w:rsid w:val="00330007"/>
    <w:rsid w:val="00343F41"/>
    <w:rsid w:val="00344C21"/>
    <w:rsid w:val="003471F5"/>
    <w:rsid w:val="003540BD"/>
    <w:rsid w:val="003674CD"/>
    <w:rsid w:val="00370FDF"/>
    <w:rsid w:val="00382CC9"/>
    <w:rsid w:val="00393764"/>
    <w:rsid w:val="00396EFC"/>
    <w:rsid w:val="003B0C0A"/>
    <w:rsid w:val="003C532A"/>
    <w:rsid w:val="003C5491"/>
    <w:rsid w:val="003D2D76"/>
    <w:rsid w:val="003D6F91"/>
    <w:rsid w:val="003E3EAE"/>
    <w:rsid w:val="003E74CD"/>
    <w:rsid w:val="003E7E81"/>
    <w:rsid w:val="003F1B9A"/>
    <w:rsid w:val="003F7132"/>
    <w:rsid w:val="0040074E"/>
    <w:rsid w:val="004008E6"/>
    <w:rsid w:val="00412731"/>
    <w:rsid w:val="004215A2"/>
    <w:rsid w:val="00423D09"/>
    <w:rsid w:val="00436162"/>
    <w:rsid w:val="00436BC7"/>
    <w:rsid w:val="00450A31"/>
    <w:rsid w:val="00465231"/>
    <w:rsid w:val="00471982"/>
    <w:rsid w:val="00480E7A"/>
    <w:rsid w:val="00486D97"/>
    <w:rsid w:val="004952A2"/>
    <w:rsid w:val="004A2E3B"/>
    <w:rsid w:val="004A569C"/>
    <w:rsid w:val="004A675E"/>
    <w:rsid w:val="004E5150"/>
    <w:rsid w:val="004F4FCB"/>
    <w:rsid w:val="004F54C7"/>
    <w:rsid w:val="004F7F0F"/>
    <w:rsid w:val="0050158A"/>
    <w:rsid w:val="00506858"/>
    <w:rsid w:val="005114C6"/>
    <w:rsid w:val="005146A8"/>
    <w:rsid w:val="00514B2C"/>
    <w:rsid w:val="00522281"/>
    <w:rsid w:val="00523C2B"/>
    <w:rsid w:val="005251A0"/>
    <w:rsid w:val="005347A3"/>
    <w:rsid w:val="005428F6"/>
    <w:rsid w:val="0054293E"/>
    <w:rsid w:val="00555991"/>
    <w:rsid w:val="00561550"/>
    <w:rsid w:val="005B0862"/>
    <w:rsid w:val="005B1F3E"/>
    <w:rsid w:val="005B6920"/>
    <w:rsid w:val="005B6988"/>
    <w:rsid w:val="005B6D2A"/>
    <w:rsid w:val="005D07F3"/>
    <w:rsid w:val="005D17EB"/>
    <w:rsid w:val="005D7A1F"/>
    <w:rsid w:val="005E0379"/>
    <w:rsid w:val="005E0C99"/>
    <w:rsid w:val="005E2E45"/>
    <w:rsid w:val="005E4B77"/>
    <w:rsid w:val="005F03DE"/>
    <w:rsid w:val="00600D9C"/>
    <w:rsid w:val="0060497F"/>
    <w:rsid w:val="00610AFC"/>
    <w:rsid w:val="00612B5D"/>
    <w:rsid w:val="00626402"/>
    <w:rsid w:val="00656F34"/>
    <w:rsid w:val="00660E89"/>
    <w:rsid w:val="0066372D"/>
    <w:rsid w:val="00670548"/>
    <w:rsid w:val="0067360D"/>
    <w:rsid w:val="00676C2C"/>
    <w:rsid w:val="006834B9"/>
    <w:rsid w:val="00691546"/>
    <w:rsid w:val="00692F7D"/>
    <w:rsid w:val="00692FCF"/>
    <w:rsid w:val="006A02CB"/>
    <w:rsid w:val="006A2206"/>
    <w:rsid w:val="006A29C2"/>
    <w:rsid w:val="006B0BB1"/>
    <w:rsid w:val="006B430D"/>
    <w:rsid w:val="006B5443"/>
    <w:rsid w:val="006D1DD0"/>
    <w:rsid w:val="006F5ED5"/>
    <w:rsid w:val="0070231C"/>
    <w:rsid w:val="00725AE4"/>
    <w:rsid w:val="0073252A"/>
    <w:rsid w:val="0073596B"/>
    <w:rsid w:val="00746101"/>
    <w:rsid w:val="00757008"/>
    <w:rsid w:val="007950B2"/>
    <w:rsid w:val="007A00F8"/>
    <w:rsid w:val="007A18AE"/>
    <w:rsid w:val="007B17B1"/>
    <w:rsid w:val="007C5573"/>
    <w:rsid w:val="007D1554"/>
    <w:rsid w:val="007D1A57"/>
    <w:rsid w:val="007D7142"/>
    <w:rsid w:val="007E4FC2"/>
    <w:rsid w:val="007E754C"/>
    <w:rsid w:val="007F27BF"/>
    <w:rsid w:val="007F2B5A"/>
    <w:rsid w:val="007F3738"/>
    <w:rsid w:val="00803F34"/>
    <w:rsid w:val="0080455D"/>
    <w:rsid w:val="0084339A"/>
    <w:rsid w:val="00872BF2"/>
    <w:rsid w:val="00882386"/>
    <w:rsid w:val="00883D15"/>
    <w:rsid w:val="00886C94"/>
    <w:rsid w:val="008871EC"/>
    <w:rsid w:val="00891462"/>
    <w:rsid w:val="00895A3E"/>
    <w:rsid w:val="00897123"/>
    <w:rsid w:val="00897E37"/>
    <w:rsid w:val="008A4310"/>
    <w:rsid w:val="008B0B1F"/>
    <w:rsid w:val="008B51BB"/>
    <w:rsid w:val="008C46FC"/>
    <w:rsid w:val="008E4D3B"/>
    <w:rsid w:val="008F7005"/>
    <w:rsid w:val="00905B2C"/>
    <w:rsid w:val="00917E77"/>
    <w:rsid w:val="00920923"/>
    <w:rsid w:val="00925DE4"/>
    <w:rsid w:val="0092716C"/>
    <w:rsid w:val="00927B88"/>
    <w:rsid w:val="00927F8C"/>
    <w:rsid w:val="00933CC8"/>
    <w:rsid w:val="00935A79"/>
    <w:rsid w:val="0094410E"/>
    <w:rsid w:val="009615E3"/>
    <w:rsid w:val="00963E22"/>
    <w:rsid w:val="0096424B"/>
    <w:rsid w:val="00972F57"/>
    <w:rsid w:val="009770DB"/>
    <w:rsid w:val="00994B08"/>
    <w:rsid w:val="00996B15"/>
    <w:rsid w:val="009C2B0A"/>
    <w:rsid w:val="009D0C2F"/>
    <w:rsid w:val="009E0D6F"/>
    <w:rsid w:val="009F29F6"/>
    <w:rsid w:val="00A1099E"/>
    <w:rsid w:val="00A20DF1"/>
    <w:rsid w:val="00A4110B"/>
    <w:rsid w:val="00A52AAB"/>
    <w:rsid w:val="00A55991"/>
    <w:rsid w:val="00A57229"/>
    <w:rsid w:val="00A711DD"/>
    <w:rsid w:val="00A838BD"/>
    <w:rsid w:val="00A94C9C"/>
    <w:rsid w:val="00AA613A"/>
    <w:rsid w:val="00AA7CBA"/>
    <w:rsid w:val="00AB2210"/>
    <w:rsid w:val="00AB24FB"/>
    <w:rsid w:val="00AC0137"/>
    <w:rsid w:val="00AC7C61"/>
    <w:rsid w:val="00AF3273"/>
    <w:rsid w:val="00AF460C"/>
    <w:rsid w:val="00B07E63"/>
    <w:rsid w:val="00B247AA"/>
    <w:rsid w:val="00B31999"/>
    <w:rsid w:val="00B36B9E"/>
    <w:rsid w:val="00B509A6"/>
    <w:rsid w:val="00B57DA7"/>
    <w:rsid w:val="00B65FD4"/>
    <w:rsid w:val="00B7032C"/>
    <w:rsid w:val="00B70BD1"/>
    <w:rsid w:val="00B86D7E"/>
    <w:rsid w:val="00B90E1F"/>
    <w:rsid w:val="00BA2256"/>
    <w:rsid w:val="00BA3EA5"/>
    <w:rsid w:val="00BA4BF0"/>
    <w:rsid w:val="00BC578A"/>
    <w:rsid w:val="00BC6DFA"/>
    <w:rsid w:val="00BE7542"/>
    <w:rsid w:val="00C0349E"/>
    <w:rsid w:val="00C0547C"/>
    <w:rsid w:val="00C1103E"/>
    <w:rsid w:val="00C21C0E"/>
    <w:rsid w:val="00C27B83"/>
    <w:rsid w:val="00C57519"/>
    <w:rsid w:val="00C760C3"/>
    <w:rsid w:val="00C80310"/>
    <w:rsid w:val="00C80DD4"/>
    <w:rsid w:val="00C85852"/>
    <w:rsid w:val="00C9185A"/>
    <w:rsid w:val="00C957CF"/>
    <w:rsid w:val="00CA2601"/>
    <w:rsid w:val="00CA2DB3"/>
    <w:rsid w:val="00CA6551"/>
    <w:rsid w:val="00CB0A0E"/>
    <w:rsid w:val="00CC18F9"/>
    <w:rsid w:val="00CD3E91"/>
    <w:rsid w:val="00CD503B"/>
    <w:rsid w:val="00CE27DC"/>
    <w:rsid w:val="00CE3920"/>
    <w:rsid w:val="00CE7700"/>
    <w:rsid w:val="00CF041F"/>
    <w:rsid w:val="00CF41C4"/>
    <w:rsid w:val="00D061CF"/>
    <w:rsid w:val="00D0734A"/>
    <w:rsid w:val="00D079A3"/>
    <w:rsid w:val="00D255B3"/>
    <w:rsid w:val="00D33568"/>
    <w:rsid w:val="00D40F91"/>
    <w:rsid w:val="00D62300"/>
    <w:rsid w:val="00D62CFF"/>
    <w:rsid w:val="00D8407C"/>
    <w:rsid w:val="00D842C9"/>
    <w:rsid w:val="00DB70A4"/>
    <w:rsid w:val="00DB78D6"/>
    <w:rsid w:val="00DC37FA"/>
    <w:rsid w:val="00DC5693"/>
    <w:rsid w:val="00DD09F2"/>
    <w:rsid w:val="00DD47E9"/>
    <w:rsid w:val="00DD5035"/>
    <w:rsid w:val="00DE052B"/>
    <w:rsid w:val="00DE0CA2"/>
    <w:rsid w:val="00E02F10"/>
    <w:rsid w:val="00E155AE"/>
    <w:rsid w:val="00E27F5B"/>
    <w:rsid w:val="00E30E5A"/>
    <w:rsid w:val="00E32127"/>
    <w:rsid w:val="00E3284A"/>
    <w:rsid w:val="00E32B1A"/>
    <w:rsid w:val="00E41D46"/>
    <w:rsid w:val="00E42A10"/>
    <w:rsid w:val="00E43BBB"/>
    <w:rsid w:val="00E45748"/>
    <w:rsid w:val="00E52552"/>
    <w:rsid w:val="00E525FC"/>
    <w:rsid w:val="00E528D5"/>
    <w:rsid w:val="00E52917"/>
    <w:rsid w:val="00E7772B"/>
    <w:rsid w:val="00E95327"/>
    <w:rsid w:val="00E955EE"/>
    <w:rsid w:val="00EA2481"/>
    <w:rsid w:val="00EA76F1"/>
    <w:rsid w:val="00EB34BA"/>
    <w:rsid w:val="00EC0875"/>
    <w:rsid w:val="00EC2113"/>
    <w:rsid w:val="00ED0697"/>
    <w:rsid w:val="00ED4F99"/>
    <w:rsid w:val="00EE1B6A"/>
    <w:rsid w:val="00EF017D"/>
    <w:rsid w:val="00F02AEF"/>
    <w:rsid w:val="00F10388"/>
    <w:rsid w:val="00F169F5"/>
    <w:rsid w:val="00F2297E"/>
    <w:rsid w:val="00F278D0"/>
    <w:rsid w:val="00F3575E"/>
    <w:rsid w:val="00F37205"/>
    <w:rsid w:val="00F42008"/>
    <w:rsid w:val="00F4304B"/>
    <w:rsid w:val="00F4680D"/>
    <w:rsid w:val="00F51726"/>
    <w:rsid w:val="00F51EB4"/>
    <w:rsid w:val="00F618D0"/>
    <w:rsid w:val="00F65AB2"/>
    <w:rsid w:val="00F7474F"/>
    <w:rsid w:val="00F81690"/>
    <w:rsid w:val="00FA31C6"/>
    <w:rsid w:val="00FB0B59"/>
    <w:rsid w:val="00FB3A5A"/>
    <w:rsid w:val="00FC0199"/>
    <w:rsid w:val="00FC7572"/>
    <w:rsid w:val="00FC7D4E"/>
    <w:rsid w:val="00FD0077"/>
    <w:rsid w:val="00FD42B1"/>
    <w:rsid w:val="00FE6F35"/>
    <w:rsid w:val="00FF106A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67BEC"/>
    <w:pPr>
      <w:widowControl w:val="0"/>
      <w:suppressAutoHyphens/>
    </w:pPr>
    <w:rPr>
      <w:kern w:val="1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adpis">
    <w:name w:val="Nadpis"/>
    <w:basedOn w:val="Normlny"/>
    <w:next w:val="Zkladntext"/>
    <w:rsid w:val="00067BE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Zkladntext">
    <w:name w:val="Body Text"/>
    <w:basedOn w:val="Normlny"/>
    <w:link w:val="ZkladntextChar"/>
    <w:uiPriority w:val="99"/>
    <w:rsid w:val="00067BEC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kern w:val="1"/>
      <w:sz w:val="24"/>
      <w:szCs w:val="24"/>
    </w:rPr>
  </w:style>
  <w:style w:type="paragraph" w:styleId="Zoznam">
    <w:name w:val="List"/>
    <w:basedOn w:val="Zkladntext"/>
    <w:uiPriority w:val="99"/>
    <w:rsid w:val="00067BEC"/>
    <w:rPr>
      <w:rFonts w:cs="Tahoma"/>
    </w:rPr>
  </w:style>
  <w:style w:type="paragraph" w:customStyle="1" w:styleId="Popisok">
    <w:name w:val="Popisok"/>
    <w:basedOn w:val="Normlny"/>
    <w:rsid w:val="00067BEC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lny"/>
    <w:rsid w:val="00067BEC"/>
    <w:pPr>
      <w:suppressLineNumbers/>
    </w:pPr>
    <w:rPr>
      <w:rFonts w:cs="Tahoma"/>
    </w:rPr>
  </w:style>
  <w:style w:type="paragraph" w:styleId="Hlavika">
    <w:name w:val="header"/>
    <w:basedOn w:val="Normlny"/>
    <w:link w:val="HlavikaChar"/>
    <w:uiPriority w:val="99"/>
    <w:rsid w:val="00067BEC"/>
    <w:pPr>
      <w:suppressLineNumbers/>
      <w:tabs>
        <w:tab w:val="center" w:pos="4535"/>
        <w:tab w:val="right" w:pos="9071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kern w:val="1"/>
      <w:sz w:val="24"/>
      <w:szCs w:val="24"/>
    </w:rPr>
  </w:style>
  <w:style w:type="paragraph" w:styleId="Pta">
    <w:name w:val="footer"/>
    <w:basedOn w:val="Normlny"/>
    <w:link w:val="PtaChar"/>
    <w:uiPriority w:val="99"/>
    <w:rsid w:val="00067BEC"/>
    <w:pPr>
      <w:suppressLineNumbers/>
      <w:tabs>
        <w:tab w:val="center" w:pos="4535"/>
        <w:tab w:val="right" w:pos="9071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897123"/>
    <w:rPr>
      <w:rFonts w:eastAsia="Times New Roman" w:cs="Times New Roman"/>
      <w:kern w:val="1"/>
      <w:sz w:val="24"/>
      <w:szCs w:val="24"/>
    </w:rPr>
  </w:style>
  <w:style w:type="paragraph" w:styleId="Odsekzoznamu">
    <w:name w:val="List Paragraph"/>
    <w:basedOn w:val="Normlny"/>
    <w:uiPriority w:val="34"/>
    <w:qFormat/>
    <w:rsid w:val="0054293E"/>
    <w:pPr>
      <w:widowControl/>
      <w:suppressAutoHyphens w:val="0"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54293E"/>
    <w:rPr>
      <w:rFonts w:cs="Times New Roman"/>
      <w:color w:val="0000FF"/>
      <w:u w:val="single"/>
    </w:rPr>
  </w:style>
  <w:style w:type="paragraph" w:styleId="Podpise-mailu">
    <w:name w:val="E-mail Signature"/>
    <w:basedOn w:val="Normlny"/>
    <w:link w:val="Podpise-mailuChar"/>
    <w:uiPriority w:val="99"/>
    <w:unhideWhenUsed/>
    <w:rsid w:val="008A4310"/>
    <w:pPr>
      <w:widowControl/>
      <w:suppressAutoHyphens w:val="0"/>
    </w:pPr>
    <w:rPr>
      <w:rFonts w:eastAsia="Arial Unicode MS"/>
      <w:kern w:val="0"/>
      <w:lang w:val="cs-CZ" w:eastAsia="cs-CZ"/>
    </w:rPr>
  </w:style>
  <w:style w:type="character" w:customStyle="1" w:styleId="Podpise-mailuChar">
    <w:name w:val="Podpis e-mailu Char"/>
    <w:basedOn w:val="Predvolenpsmoodseku"/>
    <w:link w:val="Podpise-mailu"/>
    <w:uiPriority w:val="99"/>
    <w:locked/>
    <w:rsid w:val="008A4310"/>
    <w:rPr>
      <w:rFonts w:eastAsia="Arial Unicode MS" w:cs="Times New Roman"/>
      <w:sz w:val="24"/>
      <w:szCs w:val="24"/>
      <w:lang w:val="cs-CZ"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B86D7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86D7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B86D7E"/>
    <w:rPr>
      <w:rFonts w:eastAsia="Times New Roman" w:cs="Times New Roman"/>
      <w:kern w:val="1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86D7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B86D7E"/>
    <w:rPr>
      <w:rFonts w:eastAsia="Times New Roman" w:cs="Times New Roman"/>
      <w:b/>
      <w:bCs/>
      <w:kern w:val="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86D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B86D7E"/>
    <w:rPr>
      <w:rFonts w:ascii="Tahoma" w:hAnsi="Tahoma" w:cs="Tahoma"/>
      <w:kern w:val="1"/>
      <w:sz w:val="16"/>
      <w:szCs w:val="16"/>
    </w:rPr>
  </w:style>
  <w:style w:type="paragraph" w:styleId="Revzia">
    <w:name w:val="Revision"/>
    <w:hidden/>
    <w:uiPriority w:val="99"/>
    <w:semiHidden/>
    <w:rsid w:val="00B86D7E"/>
    <w:rPr>
      <w:kern w:val="1"/>
      <w:sz w:val="24"/>
      <w:szCs w:val="24"/>
    </w:rPr>
  </w:style>
  <w:style w:type="paragraph" w:styleId="Normlnywebov">
    <w:name w:val="Normal (Web)"/>
    <w:basedOn w:val="Normlny"/>
    <w:uiPriority w:val="99"/>
    <w:semiHidden/>
    <w:unhideWhenUsed/>
    <w:rsid w:val="00891462"/>
    <w:pPr>
      <w:widowControl/>
      <w:suppressAutoHyphens w:val="0"/>
      <w:spacing w:before="240" w:after="240"/>
    </w:pPr>
    <w:rPr>
      <w:kern w:val="0"/>
    </w:rPr>
  </w:style>
  <w:style w:type="paragraph" w:styleId="Bezriadkovania">
    <w:name w:val="No Spacing"/>
    <w:uiPriority w:val="1"/>
    <w:qFormat/>
    <w:rsid w:val="00EC2113"/>
    <w:pPr>
      <w:widowControl w:val="0"/>
      <w:suppressAutoHyphens/>
    </w:pPr>
    <w:rPr>
      <w:kern w:val="1"/>
      <w:sz w:val="24"/>
      <w:szCs w:val="24"/>
    </w:rPr>
  </w:style>
  <w:style w:type="character" w:styleId="Siln">
    <w:name w:val="Strong"/>
    <w:basedOn w:val="Predvolenpsmoodseku"/>
    <w:uiPriority w:val="22"/>
    <w:qFormat/>
    <w:rsid w:val="00ED4F99"/>
    <w:rPr>
      <w:rFonts w:cs="Times New Roman"/>
      <w:b/>
      <w:bCs/>
    </w:rPr>
  </w:style>
  <w:style w:type="character" w:customStyle="1" w:styleId="apple-converted-space">
    <w:name w:val="apple-converted-space"/>
    <w:basedOn w:val="Predvolenpsmoodseku"/>
    <w:rsid w:val="00ED4F99"/>
    <w:rPr>
      <w:rFonts w:cs="Times New Roman"/>
    </w:rPr>
  </w:style>
  <w:style w:type="paragraph" w:customStyle="1" w:styleId="Textvysvetlivky1">
    <w:name w:val="Text vysvetlivky1"/>
    <w:basedOn w:val="Normlny"/>
    <w:next w:val="Textvysvetlivky"/>
    <w:link w:val="TextvysvetlivkyChar"/>
    <w:uiPriority w:val="99"/>
    <w:semiHidden/>
    <w:unhideWhenUsed/>
    <w:rsid w:val="00883D15"/>
    <w:pPr>
      <w:widowControl/>
      <w:suppressAutoHyphens w:val="0"/>
    </w:pPr>
    <w:rPr>
      <w:kern w:val="0"/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1"/>
    <w:uiPriority w:val="99"/>
    <w:semiHidden/>
    <w:rsid w:val="00883D15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883D15"/>
    <w:rPr>
      <w:vertAlign w:val="superscript"/>
    </w:rPr>
  </w:style>
  <w:style w:type="paragraph" w:styleId="Textvysvetlivky">
    <w:name w:val="endnote text"/>
    <w:basedOn w:val="Normlny"/>
    <w:link w:val="TextvysvetlivkyChar1"/>
    <w:uiPriority w:val="99"/>
    <w:semiHidden/>
    <w:unhideWhenUsed/>
    <w:rsid w:val="00883D15"/>
    <w:rPr>
      <w:sz w:val="20"/>
      <w:szCs w:val="20"/>
    </w:rPr>
  </w:style>
  <w:style w:type="character" w:customStyle="1" w:styleId="TextvysvetlivkyChar1">
    <w:name w:val="Text vysvetlivky Char1"/>
    <w:basedOn w:val="Predvolenpsmoodseku"/>
    <w:link w:val="Textvysvetlivky"/>
    <w:uiPriority w:val="99"/>
    <w:semiHidden/>
    <w:rsid w:val="00883D15"/>
    <w:rPr>
      <w:kern w:val="1"/>
    </w:rPr>
  </w:style>
  <w:style w:type="character" w:customStyle="1" w:styleId="tahoma-12-gold-bold1">
    <w:name w:val="tahoma-12-gold-bold1"/>
    <w:basedOn w:val="Predvolenpsmoodseku"/>
    <w:rsid w:val="007E754C"/>
    <w:rPr>
      <w:rFonts w:ascii="Tahoma" w:hAnsi="Tahoma" w:cs="Tahoma" w:hint="default"/>
      <w:b/>
      <w:bCs/>
      <w:color w:val="A4956B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67BEC"/>
    <w:pPr>
      <w:widowControl w:val="0"/>
      <w:suppressAutoHyphens/>
    </w:pPr>
    <w:rPr>
      <w:kern w:val="1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adpis">
    <w:name w:val="Nadpis"/>
    <w:basedOn w:val="Normlny"/>
    <w:next w:val="Zkladntext"/>
    <w:rsid w:val="00067BE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Zkladntext">
    <w:name w:val="Body Text"/>
    <w:basedOn w:val="Normlny"/>
    <w:link w:val="ZkladntextChar"/>
    <w:uiPriority w:val="99"/>
    <w:rsid w:val="00067BEC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kern w:val="1"/>
      <w:sz w:val="24"/>
      <w:szCs w:val="24"/>
    </w:rPr>
  </w:style>
  <w:style w:type="paragraph" w:styleId="Zoznam">
    <w:name w:val="List"/>
    <w:basedOn w:val="Zkladntext"/>
    <w:uiPriority w:val="99"/>
    <w:rsid w:val="00067BEC"/>
    <w:rPr>
      <w:rFonts w:cs="Tahoma"/>
    </w:rPr>
  </w:style>
  <w:style w:type="paragraph" w:customStyle="1" w:styleId="Popisok">
    <w:name w:val="Popisok"/>
    <w:basedOn w:val="Normlny"/>
    <w:rsid w:val="00067BEC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lny"/>
    <w:rsid w:val="00067BEC"/>
    <w:pPr>
      <w:suppressLineNumbers/>
    </w:pPr>
    <w:rPr>
      <w:rFonts w:cs="Tahoma"/>
    </w:rPr>
  </w:style>
  <w:style w:type="paragraph" w:styleId="Hlavika">
    <w:name w:val="header"/>
    <w:basedOn w:val="Normlny"/>
    <w:link w:val="HlavikaChar"/>
    <w:uiPriority w:val="99"/>
    <w:rsid w:val="00067BEC"/>
    <w:pPr>
      <w:suppressLineNumbers/>
      <w:tabs>
        <w:tab w:val="center" w:pos="4535"/>
        <w:tab w:val="right" w:pos="9071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kern w:val="1"/>
      <w:sz w:val="24"/>
      <w:szCs w:val="24"/>
    </w:rPr>
  </w:style>
  <w:style w:type="paragraph" w:styleId="Pta">
    <w:name w:val="footer"/>
    <w:basedOn w:val="Normlny"/>
    <w:link w:val="PtaChar"/>
    <w:uiPriority w:val="99"/>
    <w:rsid w:val="00067BEC"/>
    <w:pPr>
      <w:suppressLineNumbers/>
      <w:tabs>
        <w:tab w:val="center" w:pos="4535"/>
        <w:tab w:val="right" w:pos="9071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897123"/>
    <w:rPr>
      <w:rFonts w:eastAsia="Times New Roman" w:cs="Times New Roman"/>
      <w:kern w:val="1"/>
      <w:sz w:val="24"/>
      <w:szCs w:val="24"/>
    </w:rPr>
  </w:style>
  <w:style w:type="paragraph" w:styleId="Odsekzoznamu">
    <w:name w:val="List Paragraph"/>
    <w:basedOn w:val="Normlny"/>
    <w:uiPriority w:val="34"/>
    <w:qFormat/>
    <w:rsid w:val="0054293E"/>
    <w:pPr>
      <w:widowControl/>
      <w:suppressAutoHyphens w:val="0"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54293E"/>
    <w:rPr>
      <w:rFonts w:cs="Times New Roman"/>
      <w:color w:val="0000FF"/>
      <w:u w:val="single"/>
    </w:rPr>
  </w:style>
  <w:style w:type="paragraph" w:styleId="Podpise-mailu">
    <w:name w:val="E-mail Signature"/>
    <w:basedOn w:val="Normlny"/>
    <w:link w:val="Podpise-mailuChar"/>
    <w:uiPriority w:val="99"/>
    <w:unhideWhenUsed/>
    <w:rsid w:val="008A4310"/>
    <w:pPr>
      <w:widowControl/>
      <w:suppressAutoHyphens w:val="0"/>
    </w:pPr>
    <w:rPr>
      <w:rFonts w:eastAsia="Arial Unicode MS"/>
      <w:kern w:val="0"/>
      <w:lang w:val="cs-CZ" w:eastAsia="cs-CZ"/>
    </w:rPr>
  </w:style>
  <w:style w:type="character" w:customStyle="1" w:styleId="Podpise-mailuChar">
    <w:name w:val="Podpis e-mailu Char"/>
    <w:basedOn w:val="Predvolenpsmoodseku"/>
    <w:link w:val="Podpise-mailu"/>
    <w:uiPriority w:val="99"/>
    <w:locked/>
    <w:rsid w:val="008A4310"/>
    <w:rPr>
      <w:rFonts w:eastAsia="Arial Unicode MS" w:cs="Times New Roman"/>
      <w:sz w:val="24"/>
      <w:szCs w:val="24"/>
      <w:lang w:val="cs-CZ"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B86D7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86D7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B86D7E"/>
    <w:rPr>
      <w:rFonts w:eastAsia="Times New Roman" w:cs="Times New Roman"/>
      <w:kern w:val="1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86D7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B86D7E"/>
    <w:rPr>
      <w:rFonts w:eastAsia="Times New Roman" w:cs="Times New Roman"/>
      <w:b/>
      <w:bCs/>
      <w:kern w:val="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86D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B86D7E"/>
    <w:rPr>
      <w:rFonts w:ascii="Tahoma" w:hAnsi="Tahoma" w:cs="Tahoma"/>
      <w:kern w:val="1"/>
      <w:sz w:val="16"/>
      <w:szCs w:val="16"/>
    </w:rPr>
  </w:style>
  <w:style w:type="paragraph" w:styleId="Revzia">
    <w:name w:val="Revision"/>
    <w:hidden/>
    <w:uiPriority w:val="99"/>
    <w:semiHidden/>
    <w:rsid w:val="00B86D7E"/>
    <w:rPr>
      <w:kern w:val="1"/>
      <w:sz w:val="24"/>
      <w:szCs w:val="24"/>
    </w:rPr>
  </w:style>
  <w:style w:type="paragraph" w:styleId="Normlnywebov">
    <w:name w:val="Normal (Web)"/>
    <w:basedOn w:val="Normlny"/>
    <w:uiPriority w:val="99"/>
    <w:semiHidden/>
    <w:unhideWhenUsed/>
    <w:rsid w:val="00891462"/>
    <w:pPr>
      <w:widowControl/>
      <w:suppressAutoHyphens w:val="0"/>
      <w:spacing w:before="240" w:after="240"/>
    </w:pPr>
    <w:rPr>
      <w:kern w:val="0"/>
    </w:rPr>
  </w:style>
  <w:style w:type="paragraph" w:styleId="Bezriadkovania">
    <w:name w:val="No Spacing"/>
    <w:uiPriority w:val="1"/>
    <w:qFormat/>
    <w:rsid w:val="00EC2113"/>
    <w:pPr>
      <w:widowControl w:val="0"/>
      <w:suppressAutoHyphens/>
    </w:pPr>
    <w:rPr>
      <w:kern w:val="1"/>
      <w:sz w:val="24"/>
      <w:szCs w:val="24"/>
    </w:rPr>
  </w:style>
  <w:style w:type="character" w:styleId="Siln">
    <w:name w:val="Strong"/>
    <w:basedOn w:val="Predvolenpsmoodseku"/>
    <w:uiPriority w:val="22"/>
    <w:qFormat/>
    <w:rsid w:val="00ED4F99"/>
    <w:rPr>
      <w:rFonts w:cs="Times New Roman"/>
      <w:b/>
      <w:bCs/>
    </w:rPr>
  </w:style>
  <w:style w:type="character" w:customStyle="1" w:styleId="apple-converted-space">
    <w:name w:val="apple-converted-space"/>
    <w:basedOn w:val="Predvolenpsmoodseku"/>
    <w:rsid w:val="00ED4F99"/>
    <w:rPr>
      <w:rFonts w:cs="Times New Roman"/>
    </w:rPr>
  </w:style>
  <w:style w:type="paragraph" w:customStyle="1" w:styleId="Textvysvetlivky1">
    <w:name w:val="Text vysvetlivky1"/>
    <w:basedOn w:val="Normlny"/>
    <w:next w:val="Textvysvetlivky"/>
    <w:link w:val="TextvysvetlivkyChar"/>
    <w:uiPriority w:val="99"/>
    <w:semiHidden/>
    <w:unhideWhenUsed/>
    <w:rsid w:val="00883D15"/>
    <w:pPr>
      <w:widowControl/>
      <w:suppressAutoHyphens w:val="0"/>
    </w:pPr>
    <w:rPr>
      <w:kern w:val="0"/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1"/>
    <w:uiPriority w:val="99"/>
    <w:semiHidden/>
    <w:rsid w:val="00883D15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883D15"/>
    <w:rPr>
      <w:vertAlign w:val="superscript"/>
    </w:rPr>
  </w:style>
  <w:style w:type="paragraph" w:styleId="Textvysvetlivky">
    <w:name w:val="endnote text"/>
    <w:basedOn w:val="Normlny"/>
    <w:link w:val="TextvysvetlivkyChar1"/>
    <w:uiPriority w:val="99"/>
    <w:semiHidden/>
    <w:unhideWhenUsed/>
    <w:rsid w:val="00883D15"/>
    <w:rPr>
      <w:sz w:val="20"/>
      <w:szCs w:val="20"/>
    </w:rPr>
  </w:style>
  <w:style w:type="character" w:customStyle="1" w:styleId="TextvysvetlivkyChar1">
    <w:name w:val="Text vysvetlivky Char1"/>
    <w:basedOn w:val="Predvolenpsmoodseku"/>
    <w:link w:val="Textvysvetlivky"/>
    <w:uiPriority w:val="99"/>
    <w:semiHidden/>
    <w:rsid w:val="00883D15"/>
    <w:rPr>
      <w:kern w:val="1"/>
    </w:rPr>
  </w:style>
  <w:style w:type="character" w:customStyle="1" w:styleId="tahoma-12-gold-bold1">
    <w:name w:val="tahoma-12-gold-bold1"/>
    <w:basedOn w:val="Predvolenpsmoodseku"/>
    <w:rsid w:val="007E754C"/>
    <w:rPr>
      <w:rFonts w:ascii="Tahoma" w:hAnsi="Tahoma" w:cs="Tahoma" w:hint="default"/>
      <w:b/>
      <w:bCs/>
      <w:color w:val="A4956B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9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9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9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49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49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491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491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4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9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9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9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49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491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491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49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49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9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9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9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9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491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491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49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491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49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A9514-38DA-4AA9-A032-92A0C103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Slovenská rektorská konferencia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 Végh</dc:creator>
  <cp:lastModifiedBy>Čikešová</cp:lastModifiedBy>
  <cp:revision>7</cp:revision>
  <cp:lastPrinted>2015-11-18T10:23:00Z</cp:lastPrinted>
  <dcterms:created xsi:type="dcterms:W3CDTF">2015-11-18T12:00:00Z</dcterms:created>
  <dcterms:modified xsi:type="dcterms:W3CDTF">2015-12-02T08:17:00Z</dcterms:modified>
</cp:coreProperties>
</file>